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79" w:rsidRDefault="00A40C86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-382959</wp:posOffset>
            </wp:positionH>
            <wp:positionV relativeFrom="paragraph">
              <wp:posOffset>-693061</wp:posOffset>
            </wp:positionV>
            <wp:extent cx="818984" cy="975611"/>
            <wp:effectExtent l="0" t="0" r="166" b="0"/>
            <wp:wrapNone/>
            <wp:docPr id="1" name="Image 0" descr="LOGO SANS FO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NS FO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984" cy="975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4B98" w:rsidRPr="00A40C86" w:rsidRDefault="00C74B98" w:rsidP="00B87589">
      <w:pPr>
        <w:jc w:val="center"/>
        <w:rPr>
          <w:b/>
          <w:sz w:val="28"/>
        </w:rPr>
      </w:pPr>
      <w:r w:rsidRPr="00A40C86">
        <w:rPr>
          <w:b/>
          <w:sz w:val="28"/>
        </w:rPr>
        <w:t>USM CO</w:t>
      </w:r>
    </w:p>
    <w:p w:rsidR="00C74B98" w:rsidRDefault="00C74B98" w:rsidP="00B87589">
      <w:pPr>
        <w:jc w:val="center"/>
        <w:rPr>
          <w:b/>
          <w:sz w:val="24"/>
        </w:rPr>
      </w:pPr>
      <w:r>
        <w:rPr>
          <w:b/>
          <w:sz w:val="24"/>
        </w:rPr>
        <w:t xml:space="preserve">Organisation de la </w:t>
      </w:r>
      <w:r w:rsidR="00A40C86">
        <w:rPr>
          <w:b/>
          <w:sz w:val="24"/>
        </w:rPr>
        <w:t xml:space="preserve">course </w:t>
      </w:r>
      <w:r>
        <w:rPr>
          <w:b/>
          <w:sz w:val="24"/>
        </w:rPr>
        <w:t>Régionale 4 du 04 octobre 2020</w:t>
      </w:r>
    </w:p>
    <w:p w:rsidR="00B87589" w:rsidRPr="00993185" w:rsidRDefault="00B87589" w:rsidP="00B87589">
      <w:pPr>
        <w:jc w:val="center"/>
        <w:rPr>
          <w:b/>
          <w:sz w:val="24"/>
        </w:rPr>
      </w:pPr>
      <w:r w:rsidRPr="00993185">
        <w:rPr>
          <w:b/>
          <w:sz w:val="24"/>
        </w:rPr>
        <w:t>Liste des dispositions prises pour répondre au protocole COVID 19 de la FFCO</w:t>
      </w:r>
    </w:p>
    <w:p w:rsidR="00B87589" w:rsidRDefault="00B87589"/>
    <w:p w:rsidR="00993185" w:rsidRPr="00993185" w:rsidRDefault="00993185" w:rsidP="00993185">
      <w:pPr>
        <w:spacing w:after="0"/>
        <w:rPr>
          <w:b/>
        </w:rPr>
      </w:pPr>
      <w:r w:rsidRPr="00993185">
        <w:rPr>
          <w:b/>
        </w:rPr>
        <w:t>Préalable :</w:t>
      </w:r>
    </w:p>
    <w:p w:rsidR="00915279" w:rsidRDefault="00915279" w:rsidP="00993185">
      <w:pPr>
        <w:spacing w:after="0"/>
      </w:pPr>
      <w:r>
        <w:t>Déclaration de la course à la Préfecture</w:t>
      </w:r>
      <w:r w:rsidR="00993185">
        <w:t xml:space="preserve"> pour obtention d’une autorisation</w:t>
      </w:r>
    </w:p>
    <w:p w:rsidR="00B87589" w:rsidRDefault="00B87589" w:rsidP="00993185">
      <w:pPr>
        <w:spacing w:after="0"/>
      </w:pPr>
    </w:p>
    <w:p w:rsidR="00096061" w:rsidRPr="00993185" w:rsidRDefault="00A0257A" w:rsidP="00993185">
      <w:pPr>
        <w:spacing w:after="0"/>
        <w:rPr>
          <w:b/>
        </w:rPr>
      </w:pPr>
      <w:r w:rsidRPr="00993185">
        <w:rPr>
          <w:b/>
        </w:rPr>
        <w:t xml:space="preserve">Pour </w:t>
      </w:r>
      <w:r w:rsidR="00993185">
        <w:rPr>
          <w:b/>
        </w:rPr>
        <w:t xml:space="preserve">l’inscription à la course avec un </w:t>
      </w:r>
      <w:r w:rsidRPr="00993185">
        <w:rPr>
          <w:b/>
        </w:rPr>
        <w:t>paiement sans contact :</w:t>
      </w:r>
    </w:p>
    <w:p w:rsidR="00A0257A" w:rsidRDefault="00B165ED" w:rsidP="00993185">
      <w:pPr>
        <w:spacing w:after="0"/>
      </w:pPr>
      <w:r>
        <w:t xml:space="preserve">1 – </w:t>
      </w:r>
      <w:r w:rsidR="00993185">
        <w:t xml:space="preserve">Licenciés : </w:t>
      </w:r>
      <w:proofErr w:type="spellStart"/>
      <w:r w:rsidR="00993185">
        <w:t>p</w:t>
      </w:r>
      <w:r w:rsidR="00A0257A">
        <w:t>ré</w:t>
      </w:r>
      <w:r>
        <w:t>-</w:t>
      </w:r>
      <w:r w:rsidR="00A0257A">
        <w:t>inscription</w:t>
      </w:r>
      <w:r>
        <w:t>s</w:t>
      </w:r>
      <w:proofErr w:type="spellEnd"/>
      <w:r w:rsidR="00A0257A">
        <w:t xml:space="preserve"> par les clubs sur le site de la FFCO. </w:t>
      </w:r>
    </w:p>
    <w:p w:rsidR="00A0257A" w:rsidRDefault="00A0257A" w:rsidP="00993185">
      <w:pPr>
        <w:pStyle w:val="Paragraphedeliste"/>
        <w:numPr>
          <w:ilvl w:val="0"/>
          <w:numId w:val="1"/>
        </w:numPr>
        <w:spacing w:after="0"/>
      </w:pPr>
      <w:r>
        <w:t xml:space="preserve">Les </w:t>
      </w:r>
      <w:proofErr w:type="spellStart"/>
      <w:r>
        <w:t>pré-inscrits</w:t>
      </w:r>
      <w:proofErr w:type="spellEnd"/>
      <w:r>
        <w:t xml:space="preserve"> auront l’assurance de courir sur le circuit qu’ils auront choisi.</w:t>
      </w:r>
    </w:p>
    <w:p w:rsidR="00B165ED" w:rsidRDefault="00B165ED" w:rsidP="00993185">
      <w:pPr>
        <w:spacing w:after="0"/>
      </w:pPr>
      <w:r>
        <w:t xml:space="preserve">2 – </w:t>
      </w:r>
      <w:r w:rsidR="00993185">
        <w:t>Licenciés : p</w:t>
      </w:r>
      <w:r>
        <w:t xml:space="preserve">ossibilité </w:t>
      </w:r>
      <w:r w:rsidR="00993185">
        <w:t xml:space="preserve">offerte </w:t>
      </w:r>
      <w:r>
        <w:t xml:space="preserve">de s’inscrire le jour de la course. </w:t>
      </w:r>
    </w:p>
    <w:p w:rsidR="00B165ED" w:rsidRDefault="00B165ED" w:rsidP="00993185">
      <w:pPr>
        <w:pStyle w:val="Paragraphedeliste"/>
        <w:numPr>
          <w:ilvl w:val="0"/>
          <w:numId w:val="1"/>
        </w:numPr>
        <w:spacing w:after="0"/>
      </w:pPr>
      <w:r>
        <w:t>Pas l’assurance de courir sur le circuit souhaité (ça sera selon les cartes restant disponibles)</w:t>
      </w:r>
    </w:p>
    <w:p w:rsidR="00993185" w:rsidRDefault="00B165ED" w:rsidP="00993185">
      <w:pPr>
        <w:spacing w:after="0"/>
      </w:pPr>
      <w:r>
        <w:t>3</w:t>
      </w:r>
      <w:r w:rsidR="00A0257A">
        <w:t xml:space="preserve"> – </w:t>
      </w:r>
      <w:r w:rsidR="00993185">
        <w:t>NON licenciés : p</w:t>
      </w:r>
      <w:r>
        <w:t xml:space="preserve">ossibilité de s’inscrire le jour de la course. </w:t>
      </w:r>
    </w:p>
    <w:p w:rsidR="00B165ED" w:rsidRDefault="00993185" w:rsidP="00993185">
      <w:pPr>
        <w:pStyle w:val="Paragraphedeliste"/>
        <w:numPr>
          <w:ilvl w:val="0"/>
          <w:numId w:val="1"/>
        </w:numPr>
        <w:spacing w:after="0"/>
      </w:pPr>
      <w:r>
        <w:t>P</w:t>
      </w:r>
      <w:r w:rsidR="00A40C86">
        <w:t>o</w:t>
      </w:r>
      <w:r>
        <w:t xml:space="preserve">ur ce faire, </w:t>
      </w:r>
      <w:r w:rsidRPr="00993185">
        <w:rPr>
          <w:u w:val="single"/>
        </w:rPr>
        <w:t>i</w:t>
      </w:r>
      <w:r w:rsidR="00B165ED" w:rsidRPr="00993185">
        <w:rPr>
          <w:u w:val="single"/>
        </w:rPr>
        <w:t xml:space="preserve">ls devront impérativement venir avec </w:t>
      </w:r>
      <w:r w:rsidR="00A40C86">
        <w:rPr>
          <w:u w:val="single"/>
        </w:rPr>
        <w:t xml:space="preserve">de la monnaie pour faire </w:t>
      </w:r>
      <w:r w:rsidR="00B165ED" w:rsidRPr="00993185">
        <w:rPr>
          <w:u w:val="single"/>
        </w:rPr>
        <w:t>l’appoint</w:t>
      </w:r>
      <w:r w:rsidR="00B165ED">
        <w:t xml:space="preserve"> (pas d’échange de monnaie).</w:t>
      </w:r>
    </w:p>
    <w:p w:rsidR="00B165ED" w:rsidRDefault="00B165ED" w:rsidP="00993185">
      <w:pPr>
        <w:pStyle w:val="Paragraphedeliste"/>
        <w:numPr>
          <w:ilvl w:val="0"/>
          <w:numId w:val="1"/>
        </w:numPr>
        <w:spacing w:after="0"/>
      </w:pPr>
      <w:r>
        <w:t>Pas l’assurance de courir sur le circuit souhaité (ça sera selon les cartes restant disponibles)</w:t>
      </w:r>
    </w:p>
    <w:p w:rsidR="00B165ED" w:rsidRDefault="00B165ED" w:rsidP="00993185">
      <w:pPr>
        <w:spacing w:after="0"/>
      </w:pPr>
    </w:p>
    <w:p w:rsidR="00B165ED" w:rsidRPr="00993185" w:rsidRDefault="00B165ED" w:rsidP="00993185">
      <w:pPr>
        <w:spacing w:after="0"/>
        <w:rPr>
          <w:b/>
        </w:rPr>
      </w:pPr>
      <w:r w:rsidRPr="00993185">
        <w:rPr>
          <w:b/>
        </w:rPr>
        <w:t>Déroulement </w:t>
      </w:r>
      <w:r w:rsidR="00993185" w:rsidRPr="00993185">
        <w:rPr>
          <w:b/>
        </w:rPr>
        <w:t xml:space="preserve">du « parcours » des concurrents </w:t>
      </w:r>
      <w:r w:rsidRPr="00993185">
        <w:rPr>
          <w:b/>
        </w:rPr>
        <w:t>:</w:t>
      </w:r>
    </w:p>
    <w:p w:rsidR="00915279" w:rsidRDefault="00993185" w:rsidP="00993185">
      <w:pPr>
        <w:spacing w:after="0"/>
      </w:pPr>
      <w:r>
        <w:t>1</w:t>
      </w:r>
      <w:r w:rsidR="00B165ED">
        <w:t xml:space="preserve"> – P</w:t>
      </w:r>
      <w:r w:rsidR="00A0257A">
        <w:t xml:space="preserve">assage des coureurs par l’atelier </w:t>
      </w:r>
      <w:r w:rsidR="00B165ED">
        <w:t>ACCUEIL</w:t>
      </w:r>
      <w:r w:rsidR="00A0257A">
        <w:t xml:space="preserve">. </w:t>
      </w:r>
    </w:p>
    <w:p w:rsidR="00A0257A" w:rsidRDefault="00A0257A" w:rsidP="00993185">
      <w:pPr>
        <w:pStyle w:val="Paragraphedeliste"/>
        <w:numPr>
          <w:ilvl w:val="0"/>
          <w:numId w:val="1"/>
        </w:numPr>
        <w:spacing w:after="0"/>
      </w:pPr>
      <w:r>
        <w:t>Vérification du nom du coureur sur la liste</w:t>
      </w:r>
      <w:r w:rsidR="00B165ED">
        <w:t xml:space="preserve"> des </w:t>
      </w:r>
      <w:proofErr w:type="spellStart"/>
      <w:r w:rsidR="00B165ED">
        <w:t>pré-inscrits</w:t>
      </w:r>
      <w:proofErr w:type="spellEnd"/>
      <w:r>
        <w:t xml:space="preserve"> ou ajout </w:t>
      </w:r>
      <w:r w:rsidR="00B165ED">
        <w:t xml:space="preserve">sur la liste </w:t>
      </w:r>
      <w:r>
        <w:t>si non inscrit.</w:t>
      </w:r>
    </w:p>
    <w:p w:rsidR="00A0257A" w:rsidRDefault="00B165ED" w:rsidP="00993185">
      <w:pPr>
        <w:pStyle w:val="Paragraphedeliste"/>
        <w:numPr>
          <w:ilvl w:val="0"/>
          <w:numId w:val="1"/>
        </w:numPr>
        <w:spacing w:after="0"/>
      </w:pPr>
      <w:r>
        <w:t>D</w:t>
      </w:r>
      <w:r w:rsidR="00A0257A">
        <w:t>élivrance</w:t>
      </w:r>
      <w:r>
        <w:t>,</w:t>
      </w:r>
      <w:r w:rsidR="00A0257A">
        <w:t xml:space="preserve"> </w:t>
      </w:r>
      <w:r>
        <w:t xml:space="preserve">en échange, </w:t>
      </w:r>
      <w:r w:rsidR="00A0257A">
        <w:t>d’une définition</w:t>
      </w:r>
      <w:r w:rsidR="00915279">
        <w:t xml:space="preserve"> </w:t>
      </w:r>
      <w:r>
        <w:t>correspondant au</w:t>
      </w:r>
      <w:r w:rsidR="00915279">
        <w:t xml:space="preserve"> circuit choisi </w:t>
      </w:r>
      <w:r w:rsidR="006B7E51">
        <w:t>(ou disponible)</w:t>
      </w:r>
    </w:p>
    <w:p w:rsidR="00B165ED" w:rsidRDefault="00993185" w:rsidP="00993185">
      <w:pPr>
        <w:spacing w:after="0"/>
      </w:pPr>
      <w:r>
        <w:t>2</w:t>
      </w:r>
      <w:r w:rsidR="00B87589">
        <w:t xml:space="preserve"> – </w:t>
      </w:r>
      <w:r w:rsidR="00B165ED">
        <w:t xml:space="preserve">NB : </w:t>
      </w:r>
      <w:r w:rsidR="00B87589">
        <w:t xml:space="preserve">Paiement des inscriptions par les clubs </w:t>
      </w:r>
      <w:r w:rsidR="007D1843">
        <w:t xml:space="preserve">« à postériori » </w:t>
      </w:r>
      <w:r w:rsidR="00B87589">
        <w:t xml:space="preserve">sur la base des listes des </w:t>
      </w:r>
      <w:r w:rsidR="006B7E51">
        <w:t xml:space="preserve">participants </w:t>
      </w:r>
      <w:r w:rsidR="00B165ED">
        <w:t xml:space="preserve">qui auront été </w:t>
      </w:r>
      <w:r w:rsidR="00B87589">
        <w:t>inscrits</w:t>
      </w:r>
      <w:r w:rsidR="006B7E51">
        <w:t xml:space="preserve"> </w:t>
      </w:r>
      <w:r w:rsidR="00B165ED">
        <w:t xml:space="preserve">et </w:t>
      </w:r>
      <w:r w:rsidR="007D1843">
        <w:t xml:space="preserve">d’une facture </w:t>
      </w:r>
      <w:r w:rsidR="006B7E51">
        <w:t xml:space="preserve">que nous leur communiquerons. </w:t>
      </w:r>
    </w:p>
    <w:p w:rsidR="00B87589" w:rsidRDefault="006B7E51" w:rsidP="00993185">
      <w:pPr>
        <w:pStyle w:val="Paragraphedeliste"/>
        <w:numPr>
          <w:ilvl w:val="0"/>
          <w:numId w:val="1"/>
        </w:numPr>
        <w:spacing w:after="0"/>
      </w:pPr>
      <w:r>
        <w:t>Chaque club fera son affaire du recouvrement du montant des inscriptions auprès de ses licenciés.</w:t>
      </w:r>
    </w:p>
    <w:p w:rsidR="00A0257A" w:rsidRDefault="00993185" w:rsidP="00993185">
      <w:pPr>
        <w:spacing w:after="0"/>
      </w:pPr>
      <w:r>
        <w:t>3</w:t>
      </w:r>
      <w:r w:rsidR="006B7E51">
        <w:t xml:space="preserve"> </w:t>
      </w:r>
      <w:r w:rsidR="00B165ED">
        <w:t xml:space="preserve"> – P</w:t>
      </w:r>
      <w:r w:rsidR="00A0257A">
        <w:t xml:space="preserve">assage des coureurs </w:t>
      </w:r>
      <w:r w:rsidR="00B165ED">
        <w:t>muni</w:t>
      </w:r>
      <w:r w:rsidR="007D1843">
        <w:t>s</w:t>
      </w:r>
      <w:r w:rsidR="00B165ED">
        <w:t xml:space="preserve"> de leur définition </w:t>
      </w:r>
      <w:r w:rsidR="00A0257A">
        <w:t>à l</w:t>
      </w:r>
      <w:r w:rsidR="007D1843">
        <w:t>’atelier « </w:t>
      </w:r>
      <w:r w:rsidR="00A0257A">
        <w:t>GEC</w:t>
      </w:r>
      <w:r w:rsidR="007D1843">
        <w:t> »</w:t>
      </w:r>
      <w:r w:rsidR="00A0257A">
        <w:t xml:space="preserve"> pour enregistrement informatique sur leur circuit</w:t>
      </w:r>
      <w:r w:rsidR="007D1843">
        <w:t>,</w:t>
      </w:r>
    </w:p>
    <w:p w:rsidR="00A0257A" w:rsidRDefault="00993185" w:rsidP="00993185">
      <w:pPr>
        <w:spacing w:after="0"/>
      </w:pPr>
      <w:r>
        <w:t>4</w:t>
      </w:r>
      <w:r w:rsidR="006B7E51">
        <w:t xml:space="preserve"> </w:t>
      </w:r>
      <w:r w:rsidR="00B165ED">
        <w:t>– P</w:t>
      </w:r>
      <w:r w:rsidR="00A0257A">
        <w:t xml:space="preserve">assage </w:t>
      </w:r>
      <w:r w:rsidR="007D1843">
        <w:t xml:space="preserve">des coureurs </w:t>
      </w:r>
      <w:r w:rsidR="00A0257A">
        <w:t xml:space="preserve">à l’atelier </w:t>
      </w:r>
      <w:r w:rsidR="007D1843">
        <w:t>« </w:t>
      </w:r>
      <w:r w:rsidR="00A0257A">
        <w:t>horaire</w:t>
      </w:r>
      <w:r w:rsidR="007D1843">
        <w:t> »</w:t>
      </w:r>
      <w:r w:rsidR="00A0257A">
        <w:t xml:space="preserve"> </w:t>
      </w:r>
      <w:r w:rsidR="00B165ED">
        <w:t xml:space="preserve">muni de leur définition </w:t>
      </w:r>
      <w:r w:rsidR="00A0257A">
        <w:t>po</w:t>
      </w:r>
      <w:r w:rsidR="00B165ED">
        <w:t>ur prise des horaires de départ. L’horaire sera inscrit par l’organisateur au dos de la défin</w:t>
      </w:r>
      <w:r w:rsidR="007D1843">
        <w:t>i</w:t>
      </w:r>
      <w:r w:rsidR="00B165ED">
        <w:t>tion.</w:t>
      </w:r>
    </w:p>
    <w:p w:rsidR="00A0257A" w:rsidRDefault="00993185" w:rsidP="00993185">
      <w:pPr>
        <w:spacing w:after="0"/>
      </w:pPr>
      <w:r>
        <w:t>5</w:t>
      </w:r>
      <w:r w:rsidR="006B7E51">
        <w:t xml:space="preserve"> </w:t>
      </w:r>
      <w:r w:rsidR="00A0257A">
        <w:t xml:space="preserve">– A l’atelier </w:t>
      </w:r>
      <w:r w:rsidR="007D1843">
        <w:t>« </w:t>
      </w:r>
      <w:r w:rsidR="00A0257A">
        <w:t>départ</w:t>
      </w:r>
      <w:r w:rsidR="007D1843">
        <w:t> »</w:t>
      </w:r>
      <w:r w:rsidR="00A0257A">
        <w:t>, 5 couloirs maxi avec des zones de 2 m par couloir</w:t>
      </w:r>
      <w:r w:rsidR="00B165ED">
        <w:t>. Les coureurs doivent présenter leur définition avec l’horaire de départ noté au dos.</w:t>
      </w:r>
    </w:p>
    <w:p w:rsidR="00A40C86" w:rsidRDefault="00A40C86" w:rsidP="00993185">
      <w:pPr>
        <w:spacing w:after="0"/>
      </w:pPr>
    </w:p>
    <w:p w:rsidR="00993185" w:rsidRPr="00A40C86" w:rsidRDefault="00993185" w:rsidP="00993185">
      <w:pPr>
        <w:spacing w:after="0"/>
        <w:rPr>
          <w:b/>
        </w:rPr>
      </w:pPr>
      <w:r w:rsidRPr="00A40C86">
        <w:rPr>
          <w:b/>
        </w:rPr>
        <w:t>Divers :</w:t>
      </w:r>
    </w:p>
    <w:p w:rsidR="00A0257A" w:rsidRDefault="00993185" w:rsidP="00993185">
      <w:pPr>
        <w:spacing w:after="0"/>
      </w:pPr>
      <w:r>
        <w:t>6 – D</w:t>
      </w:r>
      <w:r w:rsidR="00A0257A">
        <w:t xml:space="preserve">u gel hydro-alcoolique </w:t>
      </w:r>
      <w:r w:rsidR="00576BAB">
        <w:t xml:space="preserve">et des masques </w:t>
      </w:r>
      <w:r w:rsidR="00A0257A">
        <w:t xml:space="preserve">pour les organisateurs sur les différents ateliers </w:t>
      </w:r>
    </w:p>
    <w:p w:rsidR="00576BAB" w:rsidRDefault="00993185" w:rsidP="00993185">
      <w:pPr>
        <w:spacing w:after="0"/>
      </w:pPr>
      <w:r>
        <w:t>7 – L</w:t>
      </w:r>
      <w:r w:rsidR="00576BAB">
        <w:t>es coureurs conservent leurs cartes à l’arrivée</w:t>
      </w:r>
      <w:r>
        <w:t>.</w:t>
      </w:r>
    </w:p>
    <w:p w:rsidR="00993185" w:rsidRDefault="00993185" w:rsidP="00993185">
      <w:pPr>
        <w:pStyle w:val="Paragraphedeliste"/>
        <w:numPr>
          <w:ilvl w:val="0"/>
          <w:numId w:val="1"/>
        </w:numPr>
        <w:spacing w:after="0"/>
      </w:pPr>
      <w:r>
        <w:t>nous comptons sur la sportivité de tous pour ne pas la faire voir à tout concurrent qui ne serait pas encore parti.</w:t>
      </w:r>
    </w:p>
    <w:p w:rsidR="00993185" w:rsidRDefault="00993185" w:rsidP="00993185">
      <w:pPr>
        <w:spacing w:after="0"/>
      </w:pPr>
      <w:r>
        <w:t>8 – Port du masque vivement conseillé en dehors des zones de course.</w:t>
      </w:r>
    </w:p>
    <w:p w:rsidR="00A40C86" w:rsidRDefault="00A40C86" w:rsidP="00993185">
      <w:pPr>
        <w:spacing w:after="0"/>
      </w:pPr>
      <w:r>
        <w:t xml:space="preserve">9 – Vente de boissons à la buvette : les clients de la buvette </w:t>
      </w:r>
      <w:r w:rsidRPr="00A40C86">
        <w:rPr>
          <w:u w:val="single"/>
        </w:rPr>
        <w:t xml:space="preserve">devront impérativement venir </w:t>
      </w:r>
      <w:r>
        <w:rPr>
          <w:u w:val="single"/>
        </w:rPr>
        <w:t>de la monnaie pour faire l’</w:t>
      </w:r>
      <w:r w:rsidRPr="00A40C86">
        <w:rPr>
          <w:u w:val="single"/>
        </w:rPr>
        <w:t>appoint</w:t>
      </w:r>
      <w:r>
        <w:t xml:space="preserve"> (pas d’échange de monnaie).</w:t>
      </w:r>
    </w:p>
    <w:sectPr w:rsidR="00A40C86" w:rsidSect="00096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34D5E"/>
    <w:multiLevelType w:val="hybridMultilevel"/>
    <w:tmpl w:val="33164E28"/>
    <w:lvl w:ilvl="0" w:tplc="BA8E76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7382E"/>
    <w:multiLevelType w:val="hybridMultilevel"/>
    <w:tmpl w:val="AED0EF84"/>
    <w:lvl w:ilvl="0" w:tplc="FFA283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0257A"/>
    <w:rsid w:val="00096061"/>
    <w:rsid w:val="00576BAB"/>
    <w:rsid w:val="006B7E51"/>
    <w:rsid w:val="007D1843"/>
    <w:rsid w:val="008A1862"/>
    <w:rsid w:val="00915279"/>
    <w:rsid w:val="00993185"/>
    <w:rsid w:val="00A0257A"/>
    <w:rsid w:val="00A40C86"/>
    <w:rsid w:val="00B165ED"/>
    <w:rsid w:val="00B24FDA"/>
    <w:rsid w:val="00B87589"/>
    <w:rsid w:val="00C74B98"/>
    <w:rsid w:val="00DA2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0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257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4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DUBOIS</dc:creator>
  <cp:lastModifiedBy>Philippe DUBOIS</cp:lastModifiedBy>
  <cp:revision>4</cp:revision>
  <dcterms:created xsi:type="dcterms:W3CDTF">2020-09-02T21:49:00Z</dcterms:created>
  <dcterms:modified xsi:type="dcterms:W3CDTF">2020-09-06T19:38:00Z</dcterms:modified>
</cp:coreProperties>
</file>